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p>
    <w:p w:rsidR="00A5575E"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The Relati</w:t>
      </w:r>
      <w:r w:rsidR="00F049D2" w:rsidRPr="006C25F2">
        <w:rPr>
          <w:rFonts w:ascii="Times New Roman" w:hAnsi="Times New Roman" w:cs="Times New Roman"/>
          <w:sz w:val="24"/>
          <w:szCs w:val="24"/>
        </w:rPr>
        <w:t>onship of the Reformation to</w:t>
      </w:r>
      <w:r w:rsidR="00904642" w:rsidRPr="006C25F2">
        <w:rPr>
          <w:rFonts w:ascii="Times New Roman" w:hAnsi="Times New Roman" w:cs="Times New Roman"/>
          <w:sz w:val="24"/>
          <w:szCs w:val="24"/>
        </w:rPr>
        <w:t xml:space="preserve"> Religious I</w:t>
      </w:r>
      <w:r w:rsidRPr="006C25F2">
        <w:rPr>
          <w:rFonts w:ascii="Times New Roman" w:hAnsi="Times New Roman" w:cs="Times New Roman"/>
          <w:sz w:val="24"/>
          <w:szCs w:val="24"/>
        </w:rPr>
        <w:t>mmigration to North America</w:t>
      </w: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Name:</w:t>
      </w: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Course:</w:t>
      </w: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Instructor:</w:t>
      </w: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Institution:</w:t>
      </w: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Date:</w:t>
      </w:r>
    </w:p>
    <w:p w:rsidR="00797536" w:rsidRPr="006C25F2" w:rsidRDefault="00797536"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br w:type="page"/>
      </w:r>
    </w:p>
    <w:p w:rsidR="00797536" w:rsidRPr="006C25F2" w:rsidRDefault="00797536" w:rsidP="006C25F2">
      <w:pPr>
        <w:spacing w:line="480" w:lineRule="auto"/>
        <w:ind w:firstLine="720"/>
        <w:rPr>
          <w:rFonts w:ascii="Times New Roman" w:hAnsi="Times New Roman" w:cs="Times New Roman"/>
          <w:sz w:val="24"/>
          <w:szCs w:val="24"/>
        </w:rPr>
      </w:pPr>
    </w:p>
    <w:p w:rsidR="00797536" w:rsidRPr="006C25F2" w:rsidRDefault="00797536" w:rsidP="006C25F2">
      <w:pPr>
        <w:spacing w:line="480" w:lineRule="auto"/>
        <w:ind w:firstLine="720"/>
        <w:jc w:val="center"/>
        <w:rPr>
          <w:rFonts w:ascii="Times New Roman" w:hAnsi="Times New Roman" w:cs="Times New Roman"/>
          <w:sz w:val="24"/>
          <w:szCs w:val="24"/>
        </w:rPr>
      </w:pPr>
      <w:r w:rsidRPr="006C25F2">
        <w:rPr>
          <w:rFonts w:ascii="Times New Roman" w:hAnsi="Times New Roman" w:cs="Times New Roman"/>
          <w:sz w:val="24"/>
          <w:szCs w:val="24"/>
        </w:rPr>
        <w:t>The Relationship of th</w:t>
      </w:r>
      <w:r w:rsidR="00904642" w:rsidRPr="006C25F2">
        <w:rPr>
          <w:rFonts w:ascii="Times New Roman" w:hAnsi="Times New Roman" w:cs="Times New Roman"/>
          <w:sz w:val="24"/>
          <w:szCs w:val="24"/>
        </w:rPr>
        <w:t>e Reformation to the Religious I</w:t>
      </w:r>
      <w:r w:rsidRPr="006C25F2">
        <w:rPr>
          <w:rFonts w:ascii="Times New Roman" w:hAnsi="Times New Roman" w:cs="Times New Roman"/>
          <w:sz w:val="24"/>
          <w:szCs w:val="24"/>
        </w:rPr>
        <w:t>mmigration to North America</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The history of reformation in North America has been studied exhaustively over the centuries, modern scholars associates the religious tumult with the rise of Protestantism to raising education levels in Europe, growing statism, urbanizations, industrialization, entrepreneurship, the spread of formalized legal norms and greater gender equality. The spread of Reformation has also been linked to pogroms and witch trials, anti-Semitism, higher incidences of suicide, and ominously. In the recent past, Reformation has been associated with a shift in resources away from religious education and church construction, towards militarism, palaces and legal education. Many scholars credit Reformation in the history including Martin Lither himself.  Thesis: This discussion will explain the relationship of the Reformation to the Religious immigration to North America (Foner, 2008).</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America encountered waves of immigration in the colonial period, at the beginning of the 19th century. Some immigrants came to the United States to seek for better economic opportunities and others including the Pilgrims had an objective to seek religious freedom. In history, America is a country of people who migrate from other countries, beginning with the people who originally moved from Asia to settle in America. The original Europeans who were controlled by the French and the Spanish had started establishing a settlement, which later became the United States. By 1607, the English had a permanent settlement in the place currently known as America. Some settlers wanted to have freedom while </w:t>
      </w:r>
      <w:r w:rsidR="00080034" w:rsidRPr="006C25F2">
        <w:rPr>
          <w:rFonts w:ascii="Times New Roman" w:hAnsi="Times New Roman" w:cs="Times New Roman"/>
          <w:sz w:val="24"/>
          <w:szCs w:val="24"/>
        </w:rPr>
        <w:t>practicing</w:t>
      </w:r>
      <w:r w:rsidRPr="006C25F2">
        <w:rPr>
          <w:rFonts w:ascii="Times New Roman" w:hAnsi="Times New Roman" w:cs="Times New Roman"/>
          <w:sz w:val="24"/>
          <w:szCs w:val="24"/>
        </w:rPr>
        <w:t xml:space="preserve"> their faith, later Pilgrims fled religious mistreatment in Europe and came to a place currently known as Plymouth and together they formed a colony.  A while later other groups who were also </w:t>
      </w:r>
      <w:r w:rsidRPr="006C25F2">
        <w:rPr>
          <w:rFonts w:ascii="Times New Roman" w:hAnsi="Times New Roman" w:cs="Times New Roman"/>
          <w:sz w:val="24"/>
          <w:szCs w:val="24"/>
        </w:rPr>
        <w:lastRenderedPageBreak/>
        <w:t>searching for the freedom to practice their faith followed them leading to the establishment the Bay colony. Many migrated to America in search of better economic chances but since the prices of passage were steep, some Europeans became indentured servants. Other groups found themselves in America without their knowledge during colonization such as slaves who originated in the Western part of Africa. The Relationship of the Reformation to the Religious immigration to North America is seen in the religious transformation due to immigration (Ahlstrom, 2004).</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The</w:t>
      </w:r>
      <w:r w:rsidR="00B50604" w:rsidRPr="006C25F2">
        <w:rPr>
          <w:rFonts w:ascii="Times New Roman" w:hAnsi="Times New Roman" w:cs="Times New Roman"/>
          <w:sz w:val="24"/>
          <w:szCs w:val="24"/>
        </w:rPr>
        <w:t xml:space="preserve"> Protestant Reformation took place</w:t>
      </w:r>
      <w:r w:rsidRPr="006C25F2">
        <w:rPr>
          <w:rFonts w:ascii="Times New Roman" w:hAnsi="Times New Roman" w:cs="Times New Roman"/>
          <w:sz w:val="24"/>
          <w:szCs w:val="24"/>
        </w:rPr>
        <w:t xml:space="preserve"> </w:t>
      </w:r>
      <w:r w:rsidR="00B50604" w:rsidRPr="006C25F2">
        <w:rPr>
          <w:rFonts w:ascii="Times New Roman" w:hAnsi="Times New Roman" w:cs="Times New Roman"/>
          <w:sz w:val="24"/>
          <w:szCs w:val="24"/>
        </w:rPr>
        <w:t>during</w:t>
      </w:r>
      <w:r w:rsidRPr="006C25F2">
        <w:rPr>
          <w:rFonts w:ascii="Times New Roman" w:hAnsi="Times New Roman" w:cs="Times New Roman"/>
          <w:sz w:val="24"/>
          <w:szCs w:val="24"/>
        </w:rPr>
        <w:t xml:space="preserve"> 16th century</w:t>
      </w:r>
      <w:r w:rsidR="00B50604" w:rsidRPr="006C25F2">
        <w:rPr>
          <w:rFonts w:ascii="Times New Roman" w:hAnsi="Times New Roman" w:cs="Times New Roman"/>
          <w:sz w:val="24"/>
          <w:szCs w:val="24"/>
        </w:rPr>
        <w:t xml:space="preserve"> involving, political, religion, </w:t>
      </w:r>
      <w:r w:rsidRPr="006C25F2">
        <w:rPr>
          <w:rFonts w:ascii="Times New Roman" w:hAnsi="Times New Roman" w:cs="Times New Roman"/>
          <w:sz w:val="24"/>
          <w:szCs w:val="24"/>
        </w:rPr>
        <w:t>and cultural upheavals</w:t>
      </w:r>
      <w:r w:rsidR="00B50604" w:rsidRPr="006C25F2">
        <w:rPr>
          <w:rFonts w:ascii="Times New Roman" w:hAnsi="Times New Roman" w:cs="Times New Roman"/>
          <w:sz w:val="24"/>
          <w:szCs w:val="24"/>
        </w:rPr>
        <w:t xml:space="preserve"> that splintered Catholic Church</w:t>
      </w:r>
      <w:r w:rsidRPr="006C25F2">
        <w:rPr>
          <w:rFonts w:ascii="Times New Roman" w:hAnsi="Times New Roman" w:cs="Times New Roman"/>
          <w:sz w:val="24"/>
          <w:szCs w:val="24"/>
        </w:rPr>
        <w:t xml:space="preserve"> setting in beliefs that define the </w:t>
      </w:r>
      <w:r w:rsidR="00B50604" w:rsidRPr="006C25F2">
        <w:rPr>
          <w:rFonts w:ascii="Times New Roman" w:hAnsi="Times New Roman" w:cs="Times New Roman"/>
          <w:sz w:val="24"/>
          <w:szCs w:val="24"/>
        </w:rPr>
        <w:t>current days</w:t>
      </w:r>
      <w:r w:rsidRPr="006C25F2">
        <w:rPr>
          <w:rFonts w:ascii="Times New Roman" w:hAnsi="Times New Roman" w:cs="Times New Roman"/>
          <w:sz w:val="24"/>
          <w:szCs w:val="24"/>
        </w:rPr>
        <w:t>.</w:t>
      </w:r>
      <w:r w:rsidR="008918E3" w:rsidRPr="006C25F2">
        <w:rPr>
          <w:rFonts w:ascii="Times New Roman" w:hAnsi="Times New Roman" w:cs="Times New Roman"/>
          <w:sz w:val="24"/>
          <w:szCs w:val="24"/>
        </w:rPr>
        <w:t xml:space="preserve"> Reformers from the northern and the central</w:t>
      </w:r>
      <w:r w:rsidRPr="006C25F2">
        <w:rPr>
          <w:rFonts w:ascii="Times New Roman" w:hAnsi="Times New Roman" w:cs="Times New Roman"/>
          <w:sz w:val="24"/>
          <w:szCs w:val="24"/>
        </w:rPr>
        <w:t xml:space="preserve"> such as Martin Luther questioned the Catholic Churches capability of defining Christian’s practices. They disagreed with how politically and religiously power was redistribution into the Bible. There were wars, persecution and counter-reformations, Catholics delayed but forceful response to the Protestants (Chaves, 2001).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The longevity of the Protestantism was essentially assured when the settlement of the United States was well underway. Early American majority settlers were religious dissidents advocating for reformation: Puritans and the separatist wanted a more radical reformation of the Church of England, French Huguenots fleeing the France oppressive catholic regime, or the follows of Jan Huss fleeing Bohemia and Moravia. It is possible to map out the various reformations in the United States, based on the detailed U.S. research of 2010 viewing where every reformation church belongs. It is argued that there are six main reformation churches globally; Hussites, Waldensians, Lutherans, Anglicans, Reformed and the Anabaptists. It is clear that there is the geographical footprint of Reformation in the United States. It is possible to trace back the culture especially the religion of the Americans. Casually looking at the map loosely </w:t>
      </w:r>
      <w:r w:rsidRPr="006C25F2">
        <w:rPr>
          <w:rFonts w:ascii="Times New Roman" w:hAnsi="Times New Roman" w:cs="Times New Roman"/>
          <w:sz w:val="24"/>
          <w:szCs w:val="24"/>
        </w:rPr>
        <w:lastRenderedPageBreak/>
        <w:t>correlates with a variety of things; Northern European ancestry, areas with more economic mobility and stable environments, the rust belts, the farm belts and others (Duderija, 2007).</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With no doubts majority of readers can think of many other things that map well onto a map of reformation in the United States. The Reformation churches are now on the decline, the reformation in America occurred during the 1960s all the churches have experienced the rise and the downfall this decline affected even the formerly resilient groups. In the 19th century, the Reformation churches were devoid of spiritual teaching and morally corrupt such that other preachers came to continue the work Martin Luther had begun (Joppke, 1999).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The Reformed Protestants religiously formed the United States as a country and were later joined by a substantial number of immigrants Roman Catholics, Lutherans, and Jews. Martin Ruther roles in this pluralistic and religiously varied society have been changing over time depending on the context of those has written about him. Other Protestants noted Martin Luther for his stance against the medieval western church that reflected their own anti-Roman Catholic position. Roman Catholic in America saw Martin Luther as the source of the splintering of the true church and the writer of all that was religiously problematic (Miller, 1988).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To begin with, it is essential to address American Evangelicalism in the Twentieth Century ideologies as well as understanding how Christianity socialized with the terms of activities of the ecumenical and evangelical movement. Additionally, to explain how Christianity interacted with the</w:t>
      </w:r>
      <w:r w:rsidR="00080034" w:rsidRPr="006C25F2">
        <w:rPr>
          <w:rFonts w:ascii="Times New Roman" w:hAnsi="Times New Roman" w:cs="Times New Roman"/>
          <w:sz w:val="24"/>
          <w:szCs w:val="24"/>
        </w:rPr>
        <w:t xml:space="preserve"> activities of politics, religious</w:t>
      </w:r>
      <w:r w:rsidRPr="006C25F2">
        <w:rPr>
          <w:rFonts w:ascii="Times New Roman" w:hAnsi="Times New Roman" w:cs="Times New Roman"/>
          <w:sz w:val="24"/>
          <w:szCs w:val="24"/>
        </w:rPr>
        <w:t xml:space="preserve"> and the global aspect of Christianity. Back in 1942, a group of leaders came together and formed a movement of National Association of Evangelicals. It was an organization consisting of members from all denominations and churches; it was meant to commit to helping the purpose of the organization and to affirm the </w:t>
      </w:r>
      <w:r w:rsidRPr="006C25F2">
        <w:rPr>
          <w:rFonts w:ascii="Times New Roman" w:hAnsi="Times New Roman" w:cs="Times New Roman"/>
          <w:sz w:val="24"/>
          <w:szCs w:val="24"/>
        </w:rPr>
        <w:lastRenderedPageBreak/>
        <w:t xml:space="preserve">doctrinal statements. Coming into the twentieth century’s, and putting more emphasis on ideologies and how it has influenced Christianity in the ecumenical and evangelical movements. This century showed Christianity with dizzying political and cultural challenges. The articulate Christianity in the former missions and dissatisfactions by the American evangelicals formed new movements. The turmoil of this century showed a trying time for Christianity. Because of the </w:t>
      </w:r>
      <w:r w:rsidR="004875F4" w:rsidRPr="006C25F2">
        <w:rPr>
          <w:rFonts w:ascii="Times New Roman" w:hAnsi="Times New Roman" w:cs="Times New Roman"/>
          <w:sz w:val="24"/>
          <w:szCs w:val="24"/>
        </w:rPr>
        <w:t>global</w:t>
      </w:r>
      <w:r w:rsidRPr="006C25F2">
        <w:rPr>
          <w:rFonts w:ascii="Times New Roman" w:hAnsi="Times New Roman" w:cs="Times New Roman"/>
          <w:sz w:val="24"/>
          <w:szCs w:val="24"/>
        </w:rPr>
        <w:t xml:space="preserve"> spread, Christians were</w:t>
      </w:r>
      <w:r w:rsidR="004875F4" w:rsidRPr="006C25F2">
        <w:rPr>
          <w:rFonts w:ascii="Times New Roman" w:hAnsi="Times New Roman" w:cs="Times New Roman"/>
          <w:sz w:val="24"/>
          <w:szCs w:val="24"/>
        </w:rPr>
        <w:t xml:space="preserve"> present in all zones considered </w:t>
      </w:r>
      <w:r w:rsidR="00F02E1E" w:rsidRPr="006C25F2">
        <w:rPr>
          <w:rFonts w:ascii="Times New Roman" w:hAnsi="Times New Roman" w:cs="Times New Roman"/>
          <w:sz w:val="24"/>
          <w:szCs w:val="24"/>
        </w:rPr>
        <w:t>conflict</w:t>
      </w:r>
      <w:r w:rsidR="004875F4" w:rsidRPr="006C25F2">
        <w:rPr>
          <w:rFonts w:ascii="Times New Roman" w:hAnsi="Times New Roman" w:cs="Times New Roman"/>
          <w:sz w:val="24"/>
          <w:szCs w:val="24"/>
        </w:rPr>
        <w:t xml:space="preserve"> zones by then.</w:t>
      </w:r>
      <w:r w:rsidRPr="006C25F2">
        <w:rPr>
          <w:rFonts w:ascii="Times New Roman" w:hAnsi="Times New Roman" w:cs="Times New Roman"/>
          <w:sz w:val="24"/>
          <w:szCs w:val="24"/>
        </w:rPr>
        <w:t xml:space="preserve"> There were two forms of world war </w:t>
      </w:r>
      <w:r w:rsidR="00F02E1E" w:rsidRPr="006C25F2">
        <w:rPr>
          <w:rFonts w:ascii="Times New Roman" w:hAnsi="Times New Roman" w:cs="Times New Roman"/>
          <w:sz w:val="24"/>
          <w:szCs w:val="24"/>
        </w:rPr>
        <w:t>the</w:t>
      </w:r>
      <w:r w:rsidRPr="006C25F2">
        <w:rPr>
          <w:rFonts w:ascii="Times New Roman" w:hAnsi="Times New Roman" w:cs="Times New Roman"/>
          <w:sz w:val="24"/>
          <w:szCs w:val="24"/>
        </w:rPr>
        <w:t xml:space="preserve"> Korea</w:t>
      </w:r>
      <w:r w:rsidR="00F02E1E" w:rsidRPr="006C25F2">
        <w:rPr>
          <w:rFonts w:ascii="Times New Roman" w:hAnsi="Times New Roman" w:cs="Times New Roman"/>
          <w:sz w:val="24"/>
          <w:szCs w:val="24"/>
        </w:rPr>
        <w:t>n</w:t>
      </w:r>
      <w:r w:rsidRPr="006C25F2">
        <w:rPr>
          <w:rFonts w:ascii="Times New Roman" w:hAnsi="Times New Roman" w:cs="Times New Roman"/>
          <w:sz w:val="24"/>
          <w:szCs w:val="24"/>
        </w:rPr>
        <w:t xml:space="preserve"> and </w:t>
      </w:r>
      <w:r w:rsidR="00F02E1E" w:rsidRPr="006C25F2">
        <w:rPr>
          <w:rFonts w:ascii="Times New Roman" w:hAnsi="Times New Roman" w:cs="Times New Roman"/>
          <w:sz w:val="24"/>
          <w:szCs w:val="24"/>
        </w:rPr>
        <w:t xml:space="preserve">the </w:t>
      </w:r>
      <w:r w:rsidR="005B209F" w:rsidRPr="006C25F2">
        <w:rPr>
          <w:rFonts w:ascii="Times New Roman" w:hAnsi="Times New Roman" w:cs="Times New Roman"/>
          <w:sz w:val="24"/>
          <w:szCs w:val="24"/>
        </w:rPr>
        <w:t>Vietnamese, Africa</w:t>
      </w:r>
      <w:r w:rsidRPr="006C25F2">
        <w:rPr>
          <w:rFonts w:ascii="Times New Roman" w:hAnsi="Times New Roman" w:cs="Times New Roman"/>
          <w:sz w:val="24"/>
          <w:szCs w:val="24"/>
        </w:rPr>
        <w:t>, and the Middle East governments took power and enforced secular cultures in the historical areas of the Eastern churches and in China. Christians had a rough time to redefine their morals and their ideologies to respond to these upheavals (Minkenberg, 2007).</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From the beginning of the Christian spiritualism in </w:t>
      </w:r>
      <w:r w:rsidR="007D2AFA" w:rsidRPr="006C25F2">
        <w:rPr>
          <w:rFonts w:ascii="Times New Roman" w:hAnsi="Times New Roman" w:cs="Times New Roman"/>
          <w:sz w:val="24"/>
          <w:szCs w:val="24"/>
        </w:rPr>
        <w:t>America</w:t>
      </w:r>
      <w:r w:rsidRPr="006C25F2">
        <w:rPr>
          <w:rFonts w:ascii="Times New Roman" w:hAnsi="Times New Roman" w:cs="Times New Roman"/>
          <w:sz w:val="24"/>
          <w:szCs w:val="24"/>
        </w:rPr>
        <w:t xml:space="preserve"> to the spread </w:t>
      </w:r>
      <w:r w:rsidR="007D2AFA" w:rsidRPr="006C25F2">
        <w:rPr>
          <w:rFonts w:ascii="Times New Roman" w:hAnsi="Times New Roman" w:cs="Times New Roman"/>
          <w:sz w:val="24"/>
          <w:szCs w:val="24"/>
        </w:rPr>
        <w:t>worldwide</w:t>
      </w:r>
      <w:r w:rsidRPr="006C25F2">
        <w:rPr>
          <w:rFonts w:ascii="Times New Roman" w:hAnsi="Times New Roman" w:cs="Times New Roman"/>
          <w:sz w:val="24"/>
          <w:szCs w:val="24"/>
        </w:rPr>
        <w:t xml:space="preserve"> and other forms of spiritual movements are as old as the man himself. From History, humans have been conscious of the existence of the spirit or sometime regarding it as the power greater than their own which they feel a bond. In many different cultures, evidence of communication with God exists. The Native Americans had their own medicine men; the Greek consulted the oracles, the Romans, Assyrians, and the Egyptians </w:t>
      </w:r>
      <w:r w:rsidR="00186E39" w:rsidRPr="006C25F2">
        <w:rPr>
          <w:rFonts w:ascii="Times New Roman" w:hAnsi="Times New Roman" w:cs="Times New Roman"/>
          <w:sz w:val="24"/>
          <w:szCs w:val="24"/>
        </w:rPr>
        <w:t>practiced</w:t>
      </w:r>
      <w:r w:rsidRPr="006C25F2">
        <w:rPr>
          <w:rFonts w:ascii="Times New Roman" w:hAnsi="Times New Roman" w:cs="Times New Roman"/>
          <w:sz w:val="24"/>
          <w:szCs w:val="24"/>
        </w:rPr>
        <w:t xml:space="preserve"> divinations to obtain help from the gods. Modern spiritualism is considered from the events that took place in New York, USA, in 1834, where two sisters established communication with a spiritual entity responsible for noisy knocking in their homes. The event that aroused curiosity and publicity resulting </w:t>
      </w:r>
      <w:proofErr w:type="gramStart"/>
      <w:r w:rsidRPr="006C25F2">
        <w:rPr>
          <w:rFonts w:ascii="Times New Roman" w:hAnsi="Times New Roman" w:cs="Times New Roman"/>
          <w:sz w:val="24"/>
          <w:szCs w:val="24"/>
        </w:rPr>
        <w:t>to</w:t>
      </w:r>
      <w:proofErr w:type="gramEnd"/>
      <w:r w:rsidRPr="006C25F2">
        <w:rPr>
          <w:rFonts w:ascii="Times New Roman" w:hAnsi="Times New Roman" w:cs="Times New Roman"/>
          <w:sz w:val="24"/>
          <w:szCs w:val="24"/>
        </w:rPr>
        <w:t xml:space="preserve"> many investigations by intellectuals and prominent scientists in both Britain and America. Within a short time, there were many societies of spiritualists formed in Britain and America. Originally, a central body did not structure Britain movement but later there arose the need to unite the many scattered churches and societies into associations to win religious recognition and liberty of </w:t>
      </w:r>
      <w:r w:rsidRPr="006C25F2">
        <w:rPr>
          <w:rFonts w:ascii="Times New Roman" w:hAnsi="Times New Roman" w:cs="Times New Roman"/>
          <w:sz w:val="24"/>
          <w:szCs w:val="24"/>
        </w:rPr>
        <w:lastRenderedPageBreak/>
        <w:t>worship for the followers.  The Federation of spiritualist was formed in 1890</w:t>
      </w:r>
      <w:r w:rsidR="00186E39" w:rsidRPr="006C25F2">
        <w:rPr>
          <w:rFonts w:ascii="Times New Roman" w:hAnsi="Times New Roman" w:cs="Times New Roman"/>
          <w:sz w:val="24"/>
          <w:szCs w:val="24"/>
        </w:rPr>
        <w:t>, and</w:t>
      </w:r>
      <w:r w:rsidRPr="006C25F2">
        <w:rPr>
          <w:rFonts w:ascii="Times New Roman" w:hAnsi="Times New Roman" w:cs="Times New Roman"/>
          <w:sz w:val="24"/>
          <w:szCs w:val="24"/>
        </w:rPr>
        <w:t xml:space="preserve"> the union of National Spiritualist was formed. It points out seven principles that became the basis and the definition of the religious and the religious philosophy of the Spiritualist National Union. The objectives of the Union are to enhance the advancement and diffusion of Knowledge of the religious and the religious philosophy of spiritualism. Spiritualism is a religion of growth and is still in the expansion (Minkenberg, 2007).</w:t>
      </w:r>
    </w:p>
    <w:p w:rsid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Pentecostalism has resulted to be an increasingly prominent feature of American’s political and religious landscape. Its growth has been particularly dramatic since colonization; the movement has increased in number with over 890 million people being its followers. Although the expansion of the Pentecostalism has affected almost the whole North America, its extent of growth differs across the region. There are several factors that have promoted the dramatic growth of the Pentecostal church in America including; Democratization, Top-down mobilization, and Muslim activism.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The study of Pentecostal movement is also about America bearing witness to their particular mode of being Pentecostal. American church leaders shaped not only the work of European Missionaries but also the Christian story</w:t>
      </w:r>
      <w:r w:rsidR="00690961" w:rsidRPr="006C25F2">
        <w:rPr>
          <w:rFonts w:ascii="Times New Roman" w:hAnsi="Times New Roman" w:cs="Times New Roman"/>
          <w:sz w:val="24"/>
          <w:szCs w:val="24"/>
        </w:rPr>
        <w:t xml:space="preserve"> German National Socialists were in support of Christianity; they refused to endorse any particular doctrinal perspective or Christian denomination. The truth is the religious life in Germany, under the protection of the National Socialists was free and undisturbed, due to their commitment to a strict differentiation of the state and the church, the socialists emphasized that church should not be active in political matters. Their freedom was guaranteed as long as they confined themselves to religious matters. Any tension between the state and the socialists erupted whenever the church overstepped their boundaries and entered into the politics. The movement of German Christians was formed by a </w:t>
      </w:r>
      <w:r w:rsidR="00690961" w:rsidRPr="006C25F2">
        <w:rPr>
          <w:rFonts w:ascii="Times New Roman" w:hAnsi="Times New Roman" w:cs="Times New Roman"/>
          <w:sz w:val="24"/>
          <w:szCs w:val="24"/>
        </w:rPr>
        <w:lastRenderedPageBreak/>
        <w:t xml:space="preserve">group of pastors together with lay people within the Protestant churches. Christianity during this time existed under very strict rules and any mistakes could result in chaos between the Christians and the state </w:t>
      </w:r>
      <w:r w:rsidRPr="006C25F2">
        <w:rPr>
          <w:rFonts w:ascii="Times New Roman" w:hAnsi="Times New Roman" w:cs="Times New Roman"/>
          <w:sz w:val="24"/>
          <w:szCs w:val="24"/>
        </w:rPr>
        <w:t xml:space="preserve">(Joppke, 1999).   </w:t>
      </w:r>
    </w:p>
    <w:p w:rsid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The Reformation put to an end the unity created by the medieval Christianity and according to many historians </w:t>
      </w:r>
      <w:r w:rsidR="00080034" w:rsidRPr="006C25F2">
        <w:rPr>
          <w:rFonts w:ascii="Times New Roman" w:hAnsi="Times New Roman" w:cs="Times New Roman"/>
          <w:sz w:val="24"/>
          <w:szCs w:val="24"/>
        </w:rPr>
        <w:t>signaled</w:t>
      </w:r>
      <w:r w:rsidRPr="006C25F2">
        <w:rPr>
          <w:rFonts w:ascii="Times New Roman" w:hAnsi="Times New Roman" w:cs="Times New Roman"/>
          <w:sz w:val="24"/>
          <w:szCs w:val="24"/>
        </w:rPr>
        <w:t xml:space="preserve"> the modern era. The United States history has the details of development that were supposed to become the religion of Lutheranism. It is essential to know how this movement got overwhelming support in the states of Germany, Scotland, Scandinavia, and in France. The acceptance originated from reformers who were sincere in the religion, as several changed the movement in order to get control over church properties and other valuables. The term Protestants was not used for reformers initially but it was later applied to describe all groups protesting Orthodox-Roman Catholic. Orthodox Christian Church </w:t>
      </w:r>
      <w:r w:rsidR="0006132D" w:rsidRPr="006C25F2">
        <w:rPr>
          <w:rFonts w:ascii="Times New Roman" w:hAnsi="Times New Roman" w:cs="Times New Roman"/>
          <w:sz w:val="24"/>
          <w:szCs w:val="24"/>
        </w:rPr>
        <w:t xml:space="preserve">a major groups of Christians, characterized by its continuation with </w:t>
      </w:r>
      <w:r w:rsidRPr="006C25F2">
        <w:rPr>
          <w:rFonts w:ascii="Times New Roman" w:hAnsi="Times New Roman" w:cs="Times New Roman"/>
          <w:sz w:val="24"/>
          <w:szCs w:val="24"/>
        </w:rPr>
        <w:t xml:space="preserve">apostolic church, </w:t>
      </w:r>
      <w:r w:rsidR="0006132D" w:rsidRPr="006C25F2">
        <w:rPr>
          <w:rFonts w:ascii="Times New Roman" w:hAnsi="Times New Roman" w:cs="Times New Roman"/>
          <w:sz w:val="24"/>
          <w:szCs w:val="24"/>
        </w:rPr>
        <w:t>the</w:t>
      </w:r>
      <w:r w:rsidRPr="006C25F2">
        <w:rPr>
          <w:rFonts w:ascii="Times New Roman" w:hAnsi="Times New Roman" w:cs="Times New Roman"/>
          <w:sz w:val="24"/>
          <w:szCs w:val="24"/>
        </w:rPr>
        <w:t xml:space="preserve"> territorial churches, and its liturgy. It is one of the oldest religious institutions of the world have played a crucial role in the history and culture of Eastern Europe.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The orthodoxy developed in Greek-speaking Eastern part of the Roman Empire, at first the religion was widely embraced and spread fast among the Greek people. However, the struggles to control the Eastern part of Europe lead to the conversion of some churches to Rome. The Christian faith as carried by Holy tradition unites the Orthodox Christians. Regardless of nationality, race, or local customs, all individuals of the Orthodox Church profess the same a faith</w:t>
      </w:r>
      <w:r w:rsidR="00C82F5C" w:rsidRPr="006C25F2">
        <w:rPr>
          <w:rFonts w:ascii="Times New Roman" w:hAnsi="Times New Roman" w:cs="Times New Roman"/>
          <w:sz w:val="24"/>
          <w:szCs w:val="24"/>
        </w:rPr>
        <w:t>.</w:t>
      </w:r>
      <w:r w:rsidRPr="006C25F2">
        <w:rPr>
          <w:rFonts w:ascii="Times New Roman" w:hAnsi="Times New Roman" w:cs="Times New Roman"/>
          <w:sz w:val="24"/>
          <w:szCs w:val="24"/>
        </w:rPr>
        <w:t xml:space="preserve"> </w:t>
      </w:r>
      <w:r w:rsidR="00C82F5C" w:rsidRPr="006C25F2">
        <w:rPr>
          <w:rFonts w:ascii="Times New Roman" w:hAnsi="Times New Roman" w:cs="Times New Roman"/>
          <w:sz w:val="24"/>
          <w:szCs w:val="24"/>
        </w:rPr>
        <w:t>The modern Christianity has</w:t>
      </w:r>
      <w:r w:rsidR="007D2AFA" w:rsidRPr="006C25F2">
        <w:rPr>
          <w:rFonts w:ascii="Times New Roman" w:hAnsi="Times New Roman" w:cs="Times New Roman"/>
          <w:sz w:val="24"/>
          <w:szCs w:val="24"/>
        </w:rPr>
        <w:t xml:space="preserve"> been evolving</w:t>
      </w:r>
      <w:r w:rsidR="00C82F5C" w:rsidRPr="006C25F2">
        <w:rPr>
          <w:rFonts w:ascii="Times New Roman" w:hAnsi="Times New Roman" w:cs="Times New Roman"/>
          <w:sz w:val="24"/>
          <w:szCs w:val="24"/>
        </w:rPr>
        <w:t xml:space="preserve"> throughout the centuries and </w:t>
      </w:r>
      <w:r w:rsidR="00CB5EDB" w:rsidRPr="006C25F2">
        <w:rPr>
          <w:rFonts w:ascii="Times New Roman" w:hAnsi="Times New Roman" w:cs="Times New Roman"/>
          <w:sz w:val="24"/>
          <w:szCs w:val="24"/>
        </w:rPr>
        <w:t>progress</w:t>
      </w:r>
      <w:r w:rsidR="00C82F5C" w:rsidRPr="006C25F2">
        <w:rPr>
          <w:rFonts w:ascii="Times New Roman" w:hAnsi="Times New Roman" w:cs="Times New Roman"/>
          <w:sz w:val="24"/>
          <w:szCs w:val="24"/>
        </w:rPr>
        <w:t xml:space="preserve"> to adopt </w:t>
      </w:r>
      <w:r w:rsidR="000B45A5" w:rsidRPr="006C25F2">
        <w:rPr>
          <w:rFonts w:ascii="Times New Roman" w:hAnsi="Times New Roman" w:cs="Times New Roman"/>
          <w:sz w:val="24"/>
          <w:szCs w:val="24"/>
        </w:rPr>
        <w:t>today;</w:t>
      </w:r>
      <w:r w:rsidR="00C82F5C" w:rsidRPr="006C25F2">
        <w:rPr>
          <w:rFonts w:ascii="Times New Roman" w:hAnsi="Times New Roman" w:cs="Times New Roman"/>
          <w:sz w:val="24"/>
          <w:szCs w:val="24"/>
        </w:rPr>
        <w:t xml:space="preserve"> modern days are a time of change and especially in the world’s largest religion. Essentially, Christianity has been heavily impacted by the social and cultural trends of the today’s world nevertheless; the religion has evolved within the last few decades. From the </w:t>
      </w:r>
      <w:r w:rsidR="00C82F5C" w:rsidRPr="006C25F2">
        <w:rPr>
          <w:rFonts w:ascii="Times New Roman" w:hAnsi="Times New Roman" w:cs="Times New Roman"/>
          <w:sz w:val="24"/>
          <w:szCs w:val="24"/>
        </w:rPr>
        <w:lastRenderedPageBreak/>
        <w:t xml:space="preserve">history, many social and cultural changes have occurred; it is important to understand, which changes have occurred over time, how they have affected Christianity and how the religion has adapted to various changes within different environments. Christianity is one of the most widely practiced religions in the world it expanded throughout the world and became the global largest religion due to European colonialism with over 2.4 billion followers worldwide </w:t>
      </w:r>
      <w:r w:rsidRPr="006C25F2">
        <w:rPr>
          <w:rFonts w:ascii="Times New Roman" w:hAnsi="Times New Roman" w:cs="Times New Roman"/>
          <w:sz w:val="24"/>
          <w:szCs w:val="24"/>
        </w:rPr>
        <w:t>(Roland, 2013).</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Catholic and Protestants in Western Europe are more of the same religiously than they are different. Now both Catholics and Protestants overwhelmingly accept each other as </w:t>
      </w:r>
      <w:r w:rsidR="00186E39" w:rsidRPr="006C25F2">
        <w:rPr>
          <w:rFonts w:ascii="Times New Roman" w:hAnsi="Times New Roman" w:cs="Times New Roman"/>
          <w:sz w:val="24"/>
          <w:szCs w:val="24"/>
        </w:rPr>
        <w:t>neighbors</w:t>
      </w:r>
      <w:r w:rsidRPr="006C25F2">
        <w:rPr>
          <w:rFonts w:ascii="Times New Roman" w:hAnsi="Times New Roman" w:cs="Times New Roman"/>
          <w:sz w:val="24"/>
          <w:szCs w:val="24"/>
        </w:rPr>
        <w:t xml:space="preserve"> and as family members. Although differences remain between the two Christians traditions, the two have attempted to turn a blind eye and proceeded with their practices. Five centuries after the break up between the Catholic and the Protestants, west part of Europe still comprises of populations predominantly Catholic or Protestants. A large number of Europeans identify with particular streams of Protestants Christianity as opposed to Protestantism as a whole. The main cause of tension between the two religions was the differences between the</w:t>
      </w:r>
      <w:r w:rsidR="000B45A5" w:rsidRPr="006C25F2">
        <w:rPr>
          <w:rFonts w:ascii="Times New Roman" w:hAnsi="Times New Roman" w:cs="Times New Roman"/>
          <w:sz w:val="24"/>
          <w:szCs w:val="24"/>
        </w:rPr>
        <w:t xml:space="preserve">ir beliefs and cultural norms </w:t>
      </w:r>
      <w:r w:rsidRPr="006C25F2">
        <w:rPr>
          <w:rFonts w:ascii="Times New Roman" w:hAnsi="Times New Roman" w:cs="Times New Roman"/>
          <w:sz w:val="24"/>
          <w:szCs w:val="24"/>
        </w:rPr>
        <w:t>(Roland, 2013).</w:t>
      </w:r>
    </w:p>
    <w:p w:rsid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In 1789, which was the year of the French Revolution outbreak, official religion was the Catholicism in the state of French. T</w:t>
      </w:r>
      <w:r w:rsidR="00080034" w:rsidRPr="006C25F2">
        <w:rPr>
          <w:rFonts w:ascii="Times New Roman" w:hAnsi="Times New Roman" w:cs="Times New Roman"/>
          <w:sz w:val="24"/>
          <w:szCs w:val="24"/>
        </w:rPr>
        <w:t>he</w:t>
      </w:r>
      <w:r w:rsidR="006C25F2" w:rsidRPr="006C25F2">
        <w:rPr>
          <w:rFonts w:ascii="Times New Roman" w:hAnsi="Times New Roman" w:cs="Times New Roman"/>
          <w:sz w:val="24"/>
          <w:szCs w:val="24"/>
        </w:rPr>
        <w:t xml:space="preserve"> Pope</w:t>
      </w:r>
      <w:r w:rsidR="00080034" w:rsidRPr="006C25F2">
        <w:rPr>
          <w:rFonts w:ascii="Times New Roman" w:hAnsi="Times New Roman" w:cs="Times New Roman"/>
          <w:sz w:val="24"/>
          <w:szCs w:val="24"/>
        </w:rPr>
        <w:t xml:space="preserve"> </w:t>
      </w:r>
      <w:r w:rsidRPr="006C25F2">
        <w:rPr>
          <w:rFonts w:ascii="Times New Roman" w:hAnsi="Times New Roman" w:cs="Times New Roman"/>
          <w:sz w:val="24"/>
          <w:szCs w:val="24"/>
        </w:rPr>
        <w:t xml:space="preserve">was recognized by the church to be the leader of the Catholic Church of the Roman. 28 million France’s population was almost entirely Catholic; being France effectively meant being a Catholic. Although the constitutional church had been allowed to proceed with its work, Catholicism was considered suspicious, its private nature of worship and the adherence to values that were not of Revolution making seemed incompatible with the values of the Republic. The priests were forced to abandon priesthood and marry, whoever continued preaching faced arrest and deportation. Later public worship became prohibited and over the next few months, the Christianity signs that were visible were removed. </w:t>
      </w:r>
      <w:r w:rsidRPr="006C25F2">
        <w:rPr>
          <w:rFonts w:ascii="Times New Roman" w:hAnsi="Times New Roman" w:cs="Times New Roman"/>
          <w:sz w:val="24"/>
          <w:szCs w:val="24"/>
        </w:rPr>
        <w:lastRenderedPageBreak/>
        <w:t>Bells in the churches were removed and melted to assist in the wars, crosses were abducted from the cemeteries, and the churches, relics, and artwork were seized and destroyed. Later on, churches were crossed and converted to warehouses, stables or even manufacturing works. They reinforced that Christianity was not tolerated in the republic. However, later in 1795, churches were reopened and the priest released from the prison and allowed to practice but with strict rule to respect the laws of the Republic</w:t>
      </w:r>
      <w:r w:rsidR="0099026F" w:rsidRPr="006C25F2">
        <w:rPr>
          <w:rFonts w:ascii="Times New Roman" w:hAnsi="Times New Roman" w:cs="Times New Roman"/>
          <w:sz w:val="24"/>
          <w:szCs w:val="24"/>
        </w:rPr>
        <w:t>. God-fearers were a numerous class of gentiles that observed certain Jewish rites and traditions without becoming full converts to Christianity.</w:t>
      </w:r>
    </w:p>
    <w:p w:rsidR="001D0ABF" w:rsidRPr="006C25F2" w:rsidRDefault="0099026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 Many scholars argue that Jews that lived in the Roman world during the Roman Empire probably were not involved in active missionary efforts among pagans although some other disagrees. As Jews moved and settled in the Roman Provinces, Judaism became an appealing religion to a large number of unbelievers. God worshipers who underwent full conversion were Romans or Greek and originated from all social classes. They faced many challenges including hatred from other religions that did not recognize Christianity as a religion, there was total lack of recognition of the role of Jews in the early church</w:t>
      </w:r>
      <w:r w:rsidR="001D0ABF" w:rsidRPr="006C25F2">
        <w:rPr>
          <w:rFonts w:ascii="Times New Roman" w:hAnsi="Times New Roman" w:cs="Times New Roman"/>
          <w:sz w:val="24"/>
          <w:szCs w:val="24"/>
        </w:rPr>
        <w:t xml:space="preserve"> (Miller, 1988).  </w:t>
      </w:r>
    </w:p>
    <w:p w:rsidR="001D0ABF"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The goal of many religions is the salvation of the world and concerned by human suffering. In an attempt to spread the religion throughout the world, leaders and followers have encountered many social and cultural changes merely because different communities and nations have different beliefs and cultural practices. To transform many people with different cultural practices and beliefs the religion has been made to adapt to these cultural and social set of changes. It is important to understand the goals of the different religions, how they have been affected by the social and cultural differences and how the followers have continuously adapted to these changes. The main reason why the religion has adapted to these changes is to fit within the context of every community with different social and cultural practices. It has been necessary </w:t>
      </w:r>
      <w:r w:rsidRPr="006C25F2">
        <w:rPr>
          <w:rFonts w:ascii="Times New Roman" w:hAnsi="Times New Roman" w:cs="Times New Roman"/>
          <w:sz w:val="24"/>
          <w:szCs w:val="24"/>
        </w:rPr>
        <w:lastRenderedPageBreak/>
        <w:t>based on their main goal to spread the religion throughout the world. Additionally, to ensure that they win souls into their beliefs, they will have to adapt to different cultures to convince them that their religion is the best and worth their trust. Furthermore, to create a rapport religion have to start by learning the different culture and norms of their target population and by doing so, they had to change and adapt to the different social and cultural practices in different environments (Roland, 2013).</w:t>
      </w:r>
    </w:p>
    <w:p w:rsid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The well-known form of liberation theology is the one that developed within the Catholic in Latin America. The liberation theology faced oppositions in the United States through accusations of using “Marxist Concepts” and resulted in rejection. The theology is interpreted as trying to </w:t>
      </w:r>
      <w:r w:rsidR="001B34CC" w:rsidRPr="006C25F2">
        <w:rPr>
          <w:rFonts w:ascii="Times New Roman" w:hAnsi="Times New Roman" w:cs="Times New Roman"/>
          <w:sz w:val="24"/>
          <w:szCs w:val="24"/>
        </w:rPr>
        <w:t>go back the original g</w:t>
      </w:r>
      <w:r w:rsidRPr="006C25F2">
        <w:rPr>
          <w:rFonts w:ascii="Times New Roman" w:hAnsi="Times New Roman" w:cs="Times New Roman"/>
          <w:sz w:val="24"/>
          <w:szCs w:val="24"/>
        </w:rPr>
        <w:t xml:space="preserve">ospel </w:t>
      </w:r>
      <w:r w:rsidR="001B34CC" w:rsidRPr="006C25F2">
        <w:rPr>
          <w:rFonts w:ascii="Times New Roman" w:hAnsi="Times New Roman" w:cs="Times New Roman"/>
          <w:sz w:val="24"/>
          <w:szCs w:val="24"/>
        </w:rPr>
        <w:t>practiced in</w:t>
      </w:r>
      <w:r w:rsidRPr="006C25F2">
        <w:rPr>
          <w:rFonts w:ascii="Times New Roman" w:hAnsi="Times New Roman" w:cs="Times New Roman"/>
          <w:sz w:val="24"/>
          <w:szCs w:val="24"/>
        </w:rPr>
        <w:t xml:space="preserve"> the</w:t>
      </w:r>
      <w:r w:rsidR="001B34CC" w:rsidRPr="006C25F2">
        <w:rPr>
          <w:rFonts w:ascii="Times New Roman" w:hAnsi="Times New Roman" w:cs="Times New Roman"/>
          <w:sz w:val="24"/>
          <w:szCs w:val="24"/>
        </w:rPr>
        <w:t xml:space="preserve"> historical churches where Christians are</w:t>
      </w:r>
      <w:r w:rsidRPr="006C25F2">
        <w:rPr>
          <w:rFonts w:ascii="Times New Roman" w:hAnsi="Times New Roman" w:cs="Times New Roman"/>
          <w:sz w:val="24"/>
          <w:szCs w:val="24"/>
        </w:rPr>
        <w:t xml:space="preserve"> culturally and politically decentralized. </w:t>
      </w:r>
      <w:r w:rsidR="001B34CC" w:rsidRPr="006C25F2">
        <w:rPr>
          <w:rFonts w:ascii="Times New Roman" w:hAnsi="Times New Roman" w:cs="Times New Roman"/>
          <w:sz w:val="24"/>
          <w:szCs w:val="24"/>
        </w:rPr>
        <w:t xml:space="preserve">The theology advocates for fighting against poverty through </w:t>
      </w:r>
      <w:r w:rsidRPr="006C25F2">
        <w:rPr>
          <w:rFonts w:ascii="Times New Roman" w:hAnsi="Times New Roman" w:cs="Times New Roman"/>
          <w:sz w:val="24"/>
          <w:szCs w:val="24"/>
        </w:rPr>
        <w:t>addressing its origin and doing</w:t>
      </w:r>
      <w:r w:rsidR="001B34CC" w:rsidRPr="006C25F2">
        <w:rPr>
          <w:rFonts w:ascii="Times New Roman" w:hAnsi="Times New Roman" w:cs="Times New Roman"/>
          <w:sz w:val="24"/>
          <w:szCs w:val="24"/>
        </w:rPr>
        <w:t xml:space="preserve"> by doing </w:t>
      </w:r>
      <w:r w:rsidR="00F550D5" w:rsidRPr="006C25F2">
        <w:rPr>
          <w:rFonts w:ascii="Times New Roman" w:hAnsi="Times New Roman" w:cs="Times New Roman"/>
          <w:sz w:val="24"/>
          <w:szCs w:val="24"/>
        </w:rPr>
        <w:t>so; the theology makes it clear how the political activism and Christian theology relates</w:t>
      </w:r>
      <w:r w:rsidRPr="006C25F2">
        <w:rPr>
          <w:rFonts w:ascii="Times New Roman" w:hAnsi="Times New Roman" w:cs="Times New Roman"/>
          <w:sz w:val="24"/>
          <w:szCs w:val="24"/>
        </w:rPr>
        <w:t>. This concept is often summarized as God is disclosed in the historical context of liberation. Today the word is mediated in the cries of the oppressed and the poor.</w:t>
      </w:r>
      <w:r w:rsidR="00F550D5" w:rsidRPr="006C25F2">
        <w:rPr>
          <w:rFonts w:ascii="Times New Roman" w:hAnsi="Times New Roman" w:cs="Times New Roman"/>
          <w:sz w:val="24"/>
          <w:szCs w:val="24"/>
        </w:rPr>
        <w:t xml:space="preserve"> The liberation theology </w:t>
      </w:r>
      <w:r w:rsidR="00EA5563" w:rsidRPr="006C25F2">
        <w:rPr>
          <w:rFonts w:ascii="Times New Roman" w:hAnsi="Times New Roman" w:cs="Times New Roman"/>
          <w:sz w:val="24"/>
          <w:szCs w:val="24"/>
        </w:rPr>
        <w:t>interprets</w:t>
      </w:r>
      <w:r w:rsidR="00F550D5" w:rsidRPr="006C25F2">
        <w:rPr>
          <w:rFonts w:ascii="Times New Roman" w:hAnsi="Times New Roman" w:cs="Times New Roman"/>
          <w:sz w:val="24"/>
          <w:szCs w:val="24"/>
        </w:rPr>
        <w:t xml:space="preserve"> what Catholic </w:t>
      </w:r>
      <w:r w:rsidR="007315C5" w:rsidRPr="006C25F2">
        <w:rPr>
          <w:rFonts w:ascii="Times New Roman" w:hAnsi="Times New Roman" w:cs="Times New Roman"/>
          <w:sz w:val="24"/>
          <w:szCs w:val="24"/>
        </w:rPr>
        <w:t>Church</w:t>
      </w:r>
      <w:r w:rsidR="00F550D5" w:rsidRPr="006C25F2">
        <w:rPr>
          <w:rFonts w:ascii="Times New Roman" w:hAnsi="Times New Roman" w:cs="Times New Roman"/>
          <w:sz w:val="24"/>
          <w:szCs w:val="24"/>
        </w:rPr>
        <w:t xml:space="preserve"> does and what Jesus teaches</w:t>
      </w:r>
      <w:r w:rsidR="00EA5563" w:rsidRPr="006C25F2">
        <w:rPr>
          <w:rFonts w:ascii="Times New Roman" w:hAnsi="Times New Roman" w:cs="Times New Roman"/>
          <w:sz w:val="24"/>
          <w:szCs w:val="24"/>
        </w:rPr>
        <w:t xml:space="preserve"> </w:t>
      </w:r>
      <w:r w:rsidRPr="006C25F2">
        <w:rPr>
          <w:rFonts w:ascii="Times New Roman" w:hAnsi="Times New Roman" w:cs="Times New Roman"/>
          <w:sz w:val="24"/>
          <w:szCs w:val="24"/>
        </w:rPr>
        <w:t>(</w:t>
      </w:r>
      <w:proofErr w:type="spellStart"/>
      <w:r w:rsidRPr="006C25F2">
        <w:rPr>
          <w:rFonts w:ascii="Times New Roman" w:hAnsi="Times New Roman" w:cs="Times New Roman"/>
          <w:sz w:val="24"/>
          <w:szCs w:val="24"/>
        </w:rPr>
        <w:t>Minkenberg</w:t>
      </w:r>
      <w:proofErr w:type="spellEnd"/>
      <w:r w:rsidRPr="006C25F2">
        <w:rPr>
          <w:rFonts w:ascii="Times New Roman" w:hAnsi="Times New Roman" w:cs="Times New Roman"/>
          <w:sz w:val="24"/>
          <w:szCs w:val="24"/>
        </w:rPr>
        <w:t>, 2007).</w:t>
      </w:r>
    </w:p>
    <w:p w:rsidR="002C15FE" w:rsidRPr="006C25F2" w:rsidRDefault="001D0ABF" w:rsidP="006C25F2">
      <w:pPr>
        <w:spacing w:line="480" w:lineRule="auto"/>
        <w:ind w:firstLine="720"/>
        <w:rPr>
          <w:rFonts w:ascii="Times New Roman" w:hAnsi="Times New Roman" w:cs="Times New Roman"/>
          <w:sz w:val="24"/>
          <w:szCs w:val="24"/>
        </w:rPr>
      </w:pPr>
      <w:r w:rsidRPr="006C25F2">
        <w:rPr>
          <w:rFonts w:ascii="Times New Roman" w:hAnsi="Times New Roman" w:cs="Times New Roman"/>
          <w:sz w:val="24"/>
          <w:szCs w:val="24"/>
        </w:rPr>
        <w:t xml:space="preserve">In conclusion, more than one-third of the Christians in the world live in America more than in any single region. Many of the missionaries came from the United States; the same place the evangelical movement is politically connected and financially powerful. Back in the 1960s, the US evangelicals were pushing the doctrines on Latin America. The cold war played a significant role in how the Catholic Church saw the evangelicals, in 1970, and 80s liberation theology gained prominence across the region. Since the wars that left many people dead, the relationship between politics and faith has changed significantly in Latin America. Some </w:t>
      </w:r>
      <w:r w:rsidRPr="006C25F2">
        <w:rPr>
          <w:rFonts w:ascii="Times New Roman" w:hAnsi="Times New Roman" w:cs="Times New Roman"/>
          <w:sz w:val="24"/>
          <w:szCs w:val="24"/>
        </w:rPr>
        <w:lastRenderedPageBreak/>
        <w:t>individual’s links the increase of evangelicals in the Latin America with attacks on liberation-minded Catholics (Roland, 2013).</w:t>
      </w:r>
    </w:p>
    <w:p w:rsidR="00F83549" w:rsidRPr="006C25F2" w:rsidRDefault="00F83549" w:rsidP="006C25F2">
      <w:pPr>
        <w:spacing w:line="480" w:lineRule="auto"/>
        <w:ind w:firstLine="720"/>
        <w:jc w:val="center"/>
        <w:rPr>
          <w:rFonts w:ascii="Times New Roman" w:hAnsi="Times New Roman" w:cs="Times New Roman"/>
          <w:sz w:val="24"/>
          <w:szCs w:val="24"/>
        </w:rPr>
      </w:pPr>
    </w:p>
    <w:p w:rsidR="00F83549" w:rsidRPr="006C25F2" w:rsidRDefault="00F83549" w:rsidP="006C25F2">
      <w:pPr>
        <w:spacing w:line="480" w:lineRule="auto"/>
        <w:ind w:firstLine="720"/>
        <w:jc w:val="center"/>
        <w:rPr>
          <w:rFonts w:ascii="Times New Roman" w:hAnsi="Times New Roman" w:cs="Times New Roman"/>
          <w:sz w:val="24"/>
          <w:szCs w:val="24"/>
        </w:rPr>
      </w:pPr>
    </w:p>
    <w:p w:rsidR="00F83549" w:rsidRPr="006C25F2" w:rsidRDefault="00F83549" w:rsidP="006C25F2">
      <w:pPr>
        <w:spacing w:line="480" w:lineRule="auto"/>
        <w:ind w:firstLine="720"/>
        <w:jc w:val="center"/>
        <w:rPr>
          <w:rFonts w:ascii="Times New Roman" w:hAnsi="Times New Roman" w:cs="Times New Roman"/>
          <w:sz w:val="24"/>
          <w:szCs w:val="24"/>
        </w:rPr>
      </w:pPr>
    </w:p>
    <w:p w:rsidR="00F83549" w:rsidRPr="006C25F2" w:rsidRDefault="00F83549" w:rsidP="006C25F2">
      <w:pPr>
        <w:spacing w:line="480" w:lineRule="auto"/>
        <w:ind w:firstLine="720"/>
        <w:jc w:val="center"/>
        <w:rPr>
          <w:rFonts w:ascii="Times New Roman" w:hAnsi="Times New Roman" w:cs="Times New Roman"/>
          <w:sz w:val="24"/>
          <w:szCs w:val="24"/>
        </w:rPr>
      </w:pPr>
    </w:p>
    <w:p w:rsidR="0010412C" w:rsidRPr="006C25F2" w:rsidRDefault="0010412C" w:rsidP="006C25F2">
      <w:pPr>
        <w:spacing w:line="480" w:lineRule="auto"/>
        <w:ind w:firstLine="720"/>
        <w:jc w:val="center"/>
        <w:rPr>
          <w:rFonts w:ascii="Times New Roman" w:hAnsi="Times New Roman" w:cs="Times New Roman"/>
          <w:sz w:val="24"/>
          <w:szCs w:val="24"/>
        </w:rPr>
      </w:pPr>
    </w:p>
    <w:p w:rsidR="0010412C" w:rsidRPr="006C25F2" w:rsidRDefault="0010412C" w:rsidP="006C25F2">
      <w:pPr>
        <w:spacing w:line="480" w:lineRule="auto"/>
        <w:ind w:firstLine="720"/>
        <w:jc w:val="center"/>
        <w:rPr>
          <w:rFonts w:ascii="Times New Roman" w:hAnsi="Times New Roman" w:cs="Times New Roman"/>
          <w:sz w:val="24"/>
          <w:szCs w:val="24"/>
        </w:rPr>
      </w:pPr>
    </w:p>
    <w:p w:rsidR="00904642" w:rsidRPr="006C25F2" w:rsidRDefault="00904642" w:rsidP="006C25F2">
      <w:pPr>
        <w:spacing w:line="480" w:lineRule="auto"/>
        <w:ind w:firstLine="720"/>
        <w:jc w:val="center"/>
        <w:rPr>
          <w:rFonts w:ascii="Times New Roman" w:hAnsi="Times New Roman" w:cs="Times New Roman"/>
          <w:sz w:val="24"/>
          <w:szCs w:val="24"/>
        </w:rPr>
      </w:pPr>
    </w:p>
    <w:p w:rsidR="00904642" w:rsidRPr="006C25F2" w:rsidRDefault="00904642" w:rsidP="006C25F2">
      <w:pPr>
        <w:spacing w:line="480" w:lineRule="auto"/>
        <w:ind w:firstLine="720"/>
        <w:jc w:val="center"/>
        <w:rPr>
          <w:rFonts w:ascii="Times New Roman" w:hAnsi="Times New Roman" w:cs="Times New Roman"/>
          <w:sz w:val="24"/>
          <w:szCs w:val="24"/>
        </w:rPr>
      </w:pPr>
    </w:p>
    <w:p w:rsidR="00904642" w:rsidRPr="006C25F2" w:rsidRDefault="00904642" w:rsidP="006C25F2">
      <w:pPr>
        <w:spacing w:line="480" w:lineRule="auto"/>
        <w:ind w:firstLine="720"/>
        <w:jc w:val="center"/>
        <w:rPr>
          <w:rFonts w:ascii="Times New Roman" w:hAnsi="Times New Roman" w:cs="Times New Roman"/>
          <w:sz w:val="24"/>
          <w:szCs w:val="24"/>
        </w:rPr>
      </w:pPr>
    </w:p>
    <w:p w:rsidR="00904642" w:rsidRPr="006C25F2" w:rsidRDefault="00904642" w:rsidP="006C25F2">
      <w:pPr>
        <w:spacing w:line="480" w:lineRule="auto"/>
        <w:ind w:firstLine="720"/>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6C25F2" w:rsidRDefault="006C25F2" w:rsidP="006C25F2">
      <w:pPr>
        <w:spacing w:line="480" w:lineRule="auto"/>
        <w:jc w:val="center"/>
        <w:rPr>
          <w:rFonts w:ascii="Times New Roman" w:hAnsi="Times New Roman" w:cs="Times New Roman"/>
          <w:sz w:val="24"/>
          <w:szCs w:val="24"/>
        </w:rPr>
      </w:pPr>
    </w:p>
    <w:p w:rsidR="00797536" w:rsidRPr="006C25F2" w:rsidRDefault="0009547C" w:rsidP="006C25F2">
      <w:pPr>
        <w:spacing w:line="480" w:lineRule="auto"/>
        <w:jc w:val="center"/>
        <w:rPr>
          <w:rFonts w:ascii="Times New Roman" w:hAnsi="Times New Roman" w:cs="Times New Roman"/>
          <w:sz w:val="24"/>
          <w:szCs w:val="24"/>
        </w:rPr>
      </w:pPr>
      <w:r w:rsidRPr="006C25F2">
        <w:rPr>
          <w:rFonts w:ascii="Times New Roman" w:hAnsi="Times New Roman" w:cs="Times New Roman"/>
          <w:sz w:val="24"/>
          <w:szCs w:val="24"/>
        </w:rPr>
        <w:lastRenderedPageBreak/>
        <w:t>References</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Ahlstrom, S. E. (2004).</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A religious history of the American people</w:t>
      </w:r>
      <w:r w:rsidRPr="006C25F2">
        <w:rPr>
          <w:rFonts w:ascii="Times New Roman" w:hAnsi="Times New Roman" w:cs="Times New Roman"/>
          <w:color w:val="222222"/>
          <w:sz w:val="24"/>
          <w:szCs w:val="24"/>
          <w:shd w:val="clear" w:color="auto" w:fill="FFFFFF"/>
        </w:rPr>
        <w:t>. Yale University Press.</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Chaves, M., &amp; Gorski, P. S. (2001). Religious pluralism and religious participation.</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Annual review of sociology</w:t>
      </w:r>
      <w:r w:rsidRPr="006C25F2">
        <w:rPr>
          <w:rFonts w:ascii="Times New Roman" w:hAnsi="Times New Roman" w:cs="Times New Roman"/>
          <w:color w:val="222222"/>
          <w:sz w:val="24"/>
          <w:szCs w:val="24"/>
          <w:shd w:val="clear" w:color="auto" w:fill="FFFFFF"/>
        </w:rPr>
        <w:t>,</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27</w:t>
      </w:r>
      <w:r w:rsidRPr="006C25F2">
        <w:rPr>
          <w:rFonts w:ascii="Times New Roman" w:hAnsi="Times New Roman" w:cs="Times New Roman"/>
          <w:color w:val="222222"/>
          <w:sz w:val="24"/>
          <w:szCs w:val="24"/>
          <w:shd w:val="clear" w:color="auto" w:fill="FFFFFF"/>
        </w:rPr>
        <w:t>(1), 261-281.</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Duderija, A. (2007). Literature review: Identity construction in the context of being a minority immigrant religion: The case of western-born Muslims.</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Immigrants &amp; Minorities</w:t>
      </w:r>
      <w:r w:rsidRPr="006C25F2">
        <w:rPr>
          <w:rFonts w:ascii="Times New Roman" w:hAnsi="Times New Roman" w:cs="Times New Roman"/>
          <w:color w:val="222222"/>
          <w:sz w:val="24"/>
          <w:szCs w:val="24"/>
          <w:shd w:val="clear" w:color="auto" w:fill="FFFFFF"/>
        </w:rPr>
        <w:t>,</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25</w:t>
      </w:r>
      <w:r w:rsidRPr="006C25F2">
        <w:rPr>
          <w:rFonts w:ascii="Times New Roman" w:hAnsi="Times New Roman" w:cs="Times New Roman"/>
          <w:color w:val="222222"/>
          <w:sz w:val="24"/>
          <w:szCs w:val="24"/>
          <w:shd w:val="clear" w:color="auto" w:fill="FFFFFF"/>
        </w:rPr>
        <w:t>(2), 141-162.</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Foner, N., &amp; Alba, R. (2008). Immigrant religion in the US and Western Europe: Bridge or barrier to inclusion</w:t>
      </w:r>
      <w:r w:rsidR="00A04526" w:rsidRPr="006C25F2">
        <w:rPr>
          <w:rFonts w:ascii="Times New Roman" w:hAnsi="Times New Roman" w:cs="Times New Roman"/>
          <w:color w:val="222222"/>
          <w:sz w:val="24"/>
          <w:szCs w:val="24"/>
          <w:shd w:val="clear" w:color="auto" w:fill="FFFFFF"/>
        </w:rPr>
        <w:t>?</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International Migration Review</w:t>
      </w:r>
      <w:r w:rsidRPr="006C25F2">
        <w:rPr>
          <w:rFonts w:ascii="Times New Roman" w:hAnsi="Times New Roman" w:cs="Times New Roman"/>
          <w:color w:val="222222"/>
          <w:sz w:val="24"/>
          <w:szCs w:val="24"/>
          <w:shd w:val="clear" w:color="auto" w:fill="FFFFFF"/>
        </w:rPr>
        <w:t>,</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42</w:t>
      </w:r>
      <w:r w:rsidRPr="006C25F2">
        <w:rPr>
          <w:rFonts w:ascii="Times New Roman" w:hAnsi="Times New Roman" w:cs="Times New Roman"/>
          <w:color w:val="222222"/>
          <w:sz w:val="24"/>
          <w:szCs w:val="24"/>
          <w:shd w:val="clear" w:color="auto" w:fill="FFFFFF"/>
        </w:rPr>
        <w:t>(2), 360-392.</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Joppke, C. (1999).</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Immigration and the nation-state: the United States, Germany, and Great Britain</w:t>
      </w:r>
      <w:r w:rsidRPr="006C25F2">
        <w:rPr>
          <w:rFonts w:ascii="Times New Roman" w:hAnsi="Times New Roman" w:cs="Times New Roman"/>
          <w:color w:val="222222"/>
          <w:sz w:val="24"/>
          <w:szCs w:val="24"/>
          <w:shd w:val="clear" w:color="auto" w:fill="FFFFFF"/>
        </w:rPr>
        <w:t>. Clarendon Press.</w:t>
      </w:r>
    </w:p>
    <w:p w:rsidR="00DA699A" w:rsidRPr="006C25F2" w:rsidRDefault="00DA699A" w:rsidP="006C25F2">
      <w:pPr>
        <w:spacing w:line="480" w:lineRule="auto"/>
        <w:ind w:left="720" w:hanging="720"/>
        <w:rPr>
          <w:rFonts w:ascii="Times New Roman" w:hAnsi="Times New Roman" w:cs="Times New Roman"/>
          <w:sz w:val="24"/>
          <w:szCs w:val="24"/>
        </w:rPr>
      </w:pPr>
      <w:r w:rsidRPr="006C25F2">
        <w:rPr>
          <w:rFonts w:ascii="Times New Roman" w:hAnsi="Times New Roman" w:cs="Times New Roman"/>
          <w:color w:val="222222"/>
          <w:sz w:val="24"/>
          <w:szCs w:val="24"/>
          <w:shd w:val="clear" w:color="auto" w:fill="FFFFFF"/>
        </w:rPr>
        <w:t>Miller, K. A. (1988).</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Emigrants and exiles: Ireland and the Irish exodus to North America</w:t>
      </w:r>
      <w:r w:rsidRPr="006C25F2">
        <w:rPr>
          <w:rFonts w:ascii="Times New Roman" w:hAnsi="Times New Roman" w:cs="Times New Roman"/>
          <w:color w:val="222222"/>
          <w:sz w:val="24"/>
          <w:szCs w:val="24"/>
          <w:shd w:val="clear" w:color="auto" w:fill="FFFFFF"/>
        </w:rPr>
        <w:t>. Oxford University Press, USA.</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Minkenberg, M. (2007). Democracy and religion: theoretical and empirical observations on the relationship between Christianity, Islam and liberal democracy.</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Journal of Ethnic and Migration Studies</w:t>
      </w:r>
      <w:r w:rsidRPr="006C25F2">
        <w:rPr>
          <w:rFonts w:ascii="Times New Roman" w:hAnsi="Times New Roman" w:cs="Times New Roman"/>
          <w:color w:val="222222"/>
          <w:sz w:val="24"/>
          <w:szCs w:val="24"/>
          <w:shd w:val="clear" w:color="auto" w:fill="FFFFFF"/>
        </w:rPr>
        <w:t>,</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33</w:t>
      </w:r>
      <w:r w:rsidRPr="006C25F2">
        <w:rPr>
          <w:rFonts w:ascii="Times New Roman" w:hAnsi="Times New Roman" w:cs="Times New Roman"/>
          <w:color w:val="222222"/>
          <w:sz w:val="24"/>
          <w:szCs w:val="24"/>
          <w:shd w:val="clear" w:color="auto" w:fill="FFFFFF"/>
        </w:rPr>
        <w:t>(6), 887-909.</w:t>
      </w:r>
    </w:p>
    <w:p w:rsidR="00DA699A" w:rsidRPr="006C25F2" w:rsidRDefault="00DA699A" w:rsidP="006C25F2">
      <w:pPr>
        <w:spacing w:line="480" w:lineRule="auto"/>
        <w:ind w:left="720" w:hanging="720"/>
        <w:rPr>
          <w:rFonts w:ascii="Times New Roman" w:hAnsi="Times New Roman" w:cs="Times New Roman"/>
          <w:color w:val="222222"/>
          <w:sz w:val="24"/>
          <w:szCs w:val="24"/>
          <w:shd w:val="clear" w:color="auto" w:fill="FFFFFF"/>
        </w:rPr>
      </w:pPr>
      <w:r w:rsidRPr="006C25F2">
        <w:rPr>
          <w:rFonts w:ascii="Times New Roman" w:hAnsi="Times New Roman" w:cs="Times New Roman"/>
          <w:color w:val="222222"/>
          <w:sz w:val="24"/>
          <w:szCs w:val="24"/>
          <w:shd w:val="clear" w:color="auto" w:fill="FFFFFF"/>
        </w:rPr>
        <w:t>Roland, A. (2013).</w:t>
      </w:r>
      <w:r w:rsidRPr="006C25F2">
        <w:rPr>
          <w:rStyle w:val="apple-converted-space"/>
          <w:rFonts w:ascii="Times New Roman" w:hAnsi="Times New Roman" w:cs="Times New Roman"/>
          <w:color w:val="222222"/>
          <w:sz w:val="24"/>
          <w:szCs w:val="24"/>
          <w:shd w:val="clear" w:color="auto" w:fill="FFFFFF"/>
        </w:rPr>
        <w:t> </w:t>
      </w:r>
      <w:r w:rsidRPr="006C25F2">
        <w:rPr>
          <w:rFonts w:ascii="Times New Roman" w:hAnsi="Times New Roman" w:cs="Times New Roman"/>
          <w:i/>
          <w:iCs/>
          <w:color w:val="222222"/>
          <w:sz w:val="24"/>
          <w:szCs w:val="24"/>
          <w:shd w:val="clear" w:color="auto" w:fill="FFFFFF"/>
        </w:rPr>
        <w:t>Cultural pluralism and psychoanalysis: The Asian and North American experience</w:t>
      </w:r>
      <w:r w:rsidRPr="006C25F2">
        <w:rPr>
          <w:rFonts w:ascii="Times New Roman" w:hAnsi="Times New Roman" w:cs="Times New Roman"/>
          <w:color w:val="222222"/>
          <w:sz w:val="24"/>
          <w:szCs w:val="24"/>
          <w:shd w:val="clear" w:color="auto" w:fill="FFFFFF"/>
        </w:rPr>
        <w:t>. Routledge.</w:t>
      </w:r>
      <w:bookmarkStart w:id="0" w:name="_GoBack"/>
      <w:bookmarkEnd w:id="0"/>
    </w:p>
    <w:sectPr w:rsidR="00DA699A" w:rsidRPr="006C25F2" w:rsidSect="007975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DC5" w:rsidRDefault="00130DC5" w:rsidP="00797536">
      <w:pPr>
        <w:spacing w:after="0" w:line="240" w:lineRule="auto"/>
      </w:pPr>
      <w:r>
        <w:separator/>
      </w:r>
    </w:p>
  </w:endnote>
  <w:endnote w:type="continuationSeparator" w:id="0">
    <w:p w:rsidR="00130DC5" w:rsidRDefault="00130DC5" w:rsidP="00797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DC5" w:rsidRDefault="00130DC5" w:rsidP="00797536">
      <w:pPr>
        <w:spacing w:after="0" w:line="240" w:lineRule="auto"/>
      </w:pPr>
      <w:r>
        <w:separator/>
      </w:r>
    </w:p>
  </w:footnote>
  <w:footnote w:type="continuationSeparator" w:id="0">
    <w:p w:rsidR="00130DC5" w:rsidRDefault="00130DC5" w:rsidP="00797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1886"/>
      <w:docPartObj>
        <w:docPartGallery w:val="Page Numbers (Top of Page)"/>
        <w:docPartUnique/>
      </w:docPartObj>
    </w:sdtPr>
    <w:sdtEndPr/>
    <w:sdtContent>
      <w:p w:rsidR="00A5575E" w:rsidRDefault="004C793A">
        <w:pPr>
          <w:pStyle w:val="Header"/>
          <w:jc w:val="right"/>
        </w:pPr>
        <w:r w:rsidRPr="00797536">
          <w:rPr>
            <w:rFonts w:ascii="Times New Roman" w:hAnsi="Times New Roman" w:cs="Times New Roman"/>
          </w:rPr>
          <w:fldChar w:fldCharType="begin"/>
        </w:r>
        <w:r w:rsidR="00A5575E" w:rsidRPr="00797536">
          <w:rPr>
            <w:rFonts w:ascii="Times New Roman" w:hAnsi="Times New Roman" w:cs="Times New Roman"/>
          </w:rPr>
          <w:instrText xml:space="preserve"> PAGE   \* MERGEFORMAT </w:instrText>
        </w:r>
        <w:r w:rsidRPr="00797536">
          <w:rPr>
            <w:rFonts w:ascii="Times New Roman" w:hAnsi="Times New Roman" w:cs="Times New Roman"/>
          </w:rPr>
          <w:fldChar w:fldCharType="separate"/>
        </w:r>
        <w:r w:rsidR="006C25F2">
          <w:rPr>
            <w:rFonts w:ascii="Times New Roman" w:hAnsi="Times New Roman" w:cs="Times New Roman"/>
            <w:noProof/>
          </w:rPr>
          <w:t>12</w:t>
        </w:r>
        <w:r w:rsidRPr="00797536">
          <w:rPr>
            <w:rFonts w:ascii="Times New Roman" w:hAnsi="Times New Roman" w:cs="Times New Roman"/>
          </w:rPr>
          <w:fldChar w:fldCharType="end"/>
        </w:r>
      </w:p>
    </w:sdtContent>
  </w:sdt>
  <w:p w:rsidR="00A5575E" w:rsidRPr="00797536" w:rsidRDefault="00904642">
    <w:pPr>
      <w:pStyle w:val="Header"/>
      <w:rPr>
        <w:rFonts w:ascii="Times New Roman" w:hAnsi="Times New Roman" w:cs="Times New Roman"/>
      </w:rPr>
    </w:pPr>
    <w:r w:rsidRPr="00797536">
      <w:rPr>
        <w:rFonts w:ascii="Times New Roman" w:hAnsi="Times New Roman" w:cs="Times New Roman"/>
      </w:rPr>
      <w:t>COLONIAL AMERICAN HISTORY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921844"/>
      <w:docPartObj>
        <w:docPartGallery w:val="Page Numbers (Top of Page)"/>
        <w:docPartUnique/>
      </w:docPartObj>
    </w:sdtPr>
    <w:sdtEndPr/>
    <w:sdtContent>
      <w:p w:rsidR="00A5575E" w:rsidRPr="00797536" w:rsidRDefault="004C793A">
        <w:pPr>
          <w:pStyle w:val="Header"/>
          <w:jc w:val="right"/>
          <w:rPr>
            <w:rFonts w:ascii="Times New Roman" w:hAnsi="Times New Roman" w:cs="Times New Roman"/>
          </w:rPr>
        </w:pPr>
        <w:r w:rsidRPr="00797536">
          <w:rPr>
            <w:rFonts w:ascii="Times New Roman" w:hAnsi="Times New Roman" w:cs="Times New Roman"/>
          </w:rPr>
          <w:fldChar w:fldCharType="begin"/>
        </w:r>
        <w:r w:rsidR="00A5575E" w:rsidRPr="00797536">
          <w:rPr>
            <w:rFonts w:ascii="Times New Roman" w:hAnsi="Times New Roman" w:cs="Times New Roman"/>
          </w:rPr>
          <w:instrText xml:space="preserve"> PAGE   \* MERGEFORMAT </w:instrText>
        </w:r>
        <w:r w:rsidRPr="00797536">
          <w:rPr>
            <w:rFonts w:ascii="Times New Roman" w:hAnsi="Times New Roman" w:cs="Times New Roman"/>
          </w:rPr>
          <w:fldChar w:fldCharType="separate"/>
        </w:r>
        <w:r w:rsidR="006C25F2">
          <w:rPr>
            <w:rFonts w:ascii="Times New Roman" w:hAnsi="Times New Roman" w:cs="Times New Roman"/>
            <w:noProof/>
          </w:rPr>
          <w:t>1</w:t>
        </w:r>
        <w:r w:rsidRPr="00797536">
          <w:rPr>
            <w:rFonts w:ascii="Times New Roman" w:hAnsi="Times New Roman" w:cs="Times New Roman"/>
          </w:rPr>
          <w:fldChar w:fldCharType="end"/>
        </w:r>
      </w:p>
    </w:sdtContent>
  </w:sdt>
  <w:p w:rsidR="00A5575E" w:rsidRPr="00797536" w:rsidRDefault="00A5575E">
    <w:pPr>
      <w:pStyle w:val="Header"/>
      <w:rPr>
        <w:rFonts w:ascii="Times New Roman" w:hAnsi="Times New Roman" w:cs="Times New Roman"/>
      </w:rPr>
    </w:pPr>
    <w:r w:rsidRPr="00797536">
      <w:rPr>
        <w:rFonts w:ascii="Times New Roman" w:hAnsi="Times New Roman" w:cs="Times New Roman"/>
      </w:rPr>
      <w:t>Running head: COLONIAL AMERICAN HISTORY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7536"/>
    <w:rsid w:val="000017A9"/>
    <w:rsid w:val="000048D9"/>
    <w:rsid w:val="000155A8"/>
    <w:rsid w:val="00034EED"/>
    <w:rsid w:val="00042790"/>
    <w:rsid w:val="000438A1"/>
    <w:rsid w:val="00051CA1"/>
    <w:rsid w:val="0006132D"/>
    <w:rsid w:val="000727A0"/>
    <w:rsid w:val="00080034"/>
    <w:rsid w:val="0009547C"/>
    <w:rsid w:val="0009674B"/>
    <w:rsid w:val="000B22BC"/>
    <w:rsid w:val="000B33BB"/>
    <w:rsid w:val="000B45A5"/>
    <w:rsid w:val="000C4AA2"/>
    <w:rsid w:val="000E5C6C"/>
    <w:rsid w:val="0010412C"/>
    <w:rsid w:val="001101E6"/>
    <w:rsid w:val="00130DC5"/>
    <w:rsid w:val="00151040"/>
    <w:rsid w:val="001541A1"/>
    <w:rsid w:val="00161CA0"/>
    <w:rsid w:val="00164D59"/>
    <w:rsid w:val="00186262"/>
    <w:rsid w:val="00186E39"/>
    <w:rsid w:val="001A027C"/>
    <w:rsid w:val="001B34CC"/>
    <w:rsid w:val="001D0ABF"/>
    <w:rsid w:val="001D251A"/>
    <w:rsid w:val="001D4AEE"/>
    <w:rsid w:val="001D6DAA"/>
    <w:rsid w:val="001E6464"/>
    <w:rsid w:val="00205584"/>
    <w:rsid w:val="00212B68"/>
    <w:rsid w:val="002157CC"/>
    <w:rsid w:val="00224B88"/>
    <w:rsid w:val="00264911"/>
    <w:rsid w:val="00267705"/>
    <w:rsid w:val="00271F3A"/>
    <w:rsid w:val="00274CB1"/>
    <w:rsid w:val="00291AFD"/>
    <w:rsid w:val="00294D02"/>
    <w:rsid w:val="002B0639"/>
    <w:rsid w:val="002B2F0C"/>
    <w:rsid w:val="002B3C4E"/>
    <w:rsid w:val="002B4CBC"/>
    <w:rsid w:val="002B5EC3"/>
    <w:rsid w:val="002B7174"/>
    <w:rsid w:val="002C15FE"/>
    <w:rsid w:val="002F657F"/>
    <w:rsid w:val="002F72A9"/>
    <w:rsid w:val="0031159E"/>
    <w:rsid w:val="00314626"/>
    <w:rsid w:val="0032219D"/>
    <w:rsid w:val="00331AF9"/>
    <w:rsid w:val="00342E0F"/>
    <w:rsid w:val="003602A9"/>
    <w:rsid w:val="00371424"/>
    <w:rsid w:val="003715C9"/>
    <w:rsid w:val="00373698"/>
    <w:rsid w:val="00381337"/>
    <w:rsid w:val="0039027F"/>
    <w:rsid w:val="003B438E"/>
    <w:rsid w:val="003B4EE4"/>
    <w:rsid w:val="003B6CEA"/>
    <w:rsid w:val="003B6FC0"/>
    <w:rsid w:val="003B7335"/>
    <w:rsid w:val="003D1DF4"/>
    <w:rsid w:val="003E3E4D"/>
    <w:rsid w:val="003F439A"/>
    <w:rsid w:val="003F4C17"/>
    <w:rsid w:val="004023D6"/>
    <w:rsid w:val="00473EA6"/>
    <w:rsid w:val="00477A18"/>
    <w:rsid w:val="004875F4"/>
    <w:rsid w:val="004B1DCD"/>
    <w:rsid w:val="004B6F22"/>
    <w:rsid w:val="004C793A"/>
    <w:rsid w:val="004D0BB4"/>
    <w:rsid w:val="004D2EB4"/>
    <w:rsid w:val="004F47AF"/>
    <w:rsid w:val="00516146"/>
    <w:rsid w:val="00521E38"/>
    <w:rsid w:val="005231C2"/>
    <w:rsid w:val="00524026"/>
    <w:rsid w:val="00526BEC"/>
    <w:rsid w:val="0053116E"/>
    <w:rsid w:val="00531880"/>
    <w:rsid w:val="005375B8"/>
    <w:rsid w:val="00550430"/>
    <w:rsid w:val="00550D72"/>
    <w:rsid w:val="0055677E"/>
    <w:rsid w:val="00581F3F"/>
    <w:rsid w:val="00591307"/>
    <w:rsid w:val="0059315E"/>
    <w:rsid w:val="005A3C24"/>
    <w:rsid w:val="005B12B0"/>
    <w:rsid w:val="005B209F"/>
    <w:rsid w:val="005E0D36"/>
    <w:rsid w:val="005F1D5A"/>
    <w:rsid w:val="005F4B8D"/>
    <w:rsid w:val="00617EEF"/>
    <w:rsid w:val="00626DC8"/>
    <w:rsid w:val="00630C4F"/>
    <w:rsid w:val="006322A3"/>
    <w:rsid w:val="00645855"/>
    <w:rsid w:val="0064777A"/>
    <w:rsid w:val="0065358E"/>
    <w:rsid w:val="00660FED"/>
    <w:rsid w:val="006612C5"/>
    <w:rsid w:val="006755F5"/>
    <w:rsid w:val="006769B7"/>
    <w:rsid w:val="00687385"/>
    <w:rsid w:val="00690961"/>
    <w:rsid w:val="006A2735"/>
    <w:rsid w:val="006A4F9D"/>
    <w:rsid w:val="006B0A2D"/>
    <w:rsid w:val="006B3085"/>
    <w:rsid w:val="006C25F2"/>
    <w:rsid w:val="006C3889"/>
    <w:rsid w:val="006C73FD"/>
    <w:rsid w:val="006D040D"/>
    <w:rsid w:val="006D7001"/>
    <w:rsid w:val="006E1872"/>
    <w:rsid w:val="006E37E5"/>
    <w:rsid w:val="006E3DA0"/>
    <w:rsid w:val="006F2983"/>
    <w:rsid w:val="007101CB"/>
    <w:rsid w:val="00713738"/>
    <w:rsid w:val="007315C5"/>
    <w:rsid w:val="00732FBF"/>
    <w:rsid w:val="00736CF4"/>
    <w:rsid w:val="00745B39"/>
    <w:rsid w:val="00747A68"/>
    <w:rsid w:val="00752DE3"/>
    <w:rsid w:val="00772BA6"/>
    <w:rsid w:val="007736E9"/>
    <w:rsid w:val="0078438D"/>
    <w:rsid w:val="007956CC"/>
    <w:rsid w:val="00797536"/>
    <w:rsid w:val="007A47B2"/>
    <w:rsid w:val="007A71BE"/>
    <w:rsid w:val="007C3EF0"/>
    <w:rsid w:val="007C4A40"/>
    <w:rsid w:val="007D2AFA"/>
    <w:rsid w:val="007D3057"/>
    <w:rsid w:val="007D7C83"/>
    <w:rsid w:val="007E064E"/>
    <w:rsid w:val="007F6349"/>
    <w:rsid w:val="00800C87"/>
    <w:rsid w:val="00806099"/>
    <w:rsid w:val="00810D51"/>
    <w:rsid w:val="00832CD3"/>
    <w:rsid w:val="008373B1"/>
    <w:rsid w:val="00860E7E"/>
    <w:rsid w:val="00866D79"/>
    <w:rsid w:val="00875482"/>
    <w:rsid w:val="008918E3"/>
    <w:rsid w:val="00892483"/>
    <w:rsid w:val="00892F69"/>
    <w:rsid w:val="008968E8"/>
    <w:rsid w:val="008A77D0"/>
    <w:rsid w:val="008B061E"/>
    <w:rsid w:val="008D6491"/>
    <w:rsid w:val="008F0078"/>
    <w:rsid w:val="008F440C"/>
    <w:rsid w:val="008F4B5B"/>
    <w:rsid w:val="00904642"/>
    <w:rsid w:val="009123D5"/>
    <w:rsid w:val="0092338E"/>
    <w:rsid w:val="009253E3"/>
    <w:rsid w:val="00933B27"/>
    <w:rsid w:val="009351E6"/>
    <w:rsid w:val="00936894"/>
    <w:rsid w:val="00940AC9"/>
    <w:rsid w:val="00943EAE"/>
    <w:rsid w:val="009447DB"/>
    <w:rsid w:val="00953F77"/>
    <w:rsid w:val="00964CAE"/>
    <w:rsid w:val="00971CBF"/>
    <w:rsid w:val="0098764C"/>
    <w:rsid w:val="0099026F"/>
    <w:rsid w:val="009939D0"/>
    <w:rsid w:val="00997B2C"/>
    <w:rsid w:val="009A3C4F"/>
    <w:rsid w:val="009B27EA"/>
    <w:rsid w:val="009C45B0"/>
    <w:rsid w:val="009D0339"/>
    <w:rsid w:val="009D62DF"/>
    <w:rsid w:val="00A04526"/>
    <w:rsid w:val="00A1110F"/>
    <w:rsid w:val="00A160C9"/>
    <w:rsid w:val="00A16A38"/>
    <w:rsid w:val="00A2091E"/>
    <w:rsid w:val="00A2368B"/>
    <w:rsid w:val="00A26E58"/>
    <w:rsid w:val="00A3762F"/>
    <w:rsid w:val="00A41254"/>
    <w:rsid w:val="00A46E79"/>
    <w:rsid w:val="00A54FAC"/>
    <w:rsid w:val="00A5575E"/>
    <w:rsid w:val="00A638F5"/>
    <w:rsid w:val="00A642B0"/>
    <w:rsid w:val="00A752CA"/>
    <w:rsid w:val="00AA04C8"/>
    <w:rsid w:val="00AB262C"/>
    <w:rsid w:val="00AC073E"/>
    <w:rsid w:val="00AC2970"/>
    <w:rsid w:val="00AD4F46"/>
    <w:rsid w:val="00AD7762"/>
    <w:rsid w:val="00AE67B7"/>
    <w:rsid w:val="00AE76A6"/>
    <w:rsid w:val="00AF69F1"/>
    <w:rsid w:val="00B114E3"/>
    <w:rsid w:val="00B1440C"/>
    <w:rsid w:val="00B458D1"/>
    <w:rsid w:val="00B50604"/>
    <w:rsid w:val="00B62548"/>
    <w:rsid w:val="00B73BBC"/>
    <w:rsid w:val="00BB4074"/>
    <w:rsid w:val="00BB483C"/>
    <w:rsid w:val="00BC17ED"/>
    <w:rsid w:val="00BC2B55"/>
    <w:rsid w:val="00BC69FC"/>
    <w:rsid w:val="00BD28DF"/>
    <w:rsid w:val="00BE0E79"/>
    <w:rsid w:val="00BE3C28"/>
    <w:rsid w:val="00C15125"/>
    <w:rsid w:val="00C215DC"/>
    <w:rsid w:val="00C35DA2"/>
    <w:rsid w:val="00C57F62"/>
    <w:rsid w:val="00C60258"/>
    <w:rsid w:val="00C7322D"/>
    <w:rsid w:val="00C820B2"/>
    <w:rsid w:val="00C82F5C"/>
    <w:rsid w:val="00C96FA4"/>
    <w:rsid w:val="00CB5EDB"/>
    <w:rsid w:val="00CC0819"/>
    <w:rsid w:val="00CE2C6C"/>
    <w:rsid w:val="00CF716B"/>
    <w:rsid w:val="00D1041D"/>
    <w:rsid w:val="00D14326"/>
    <w:rsid w:val="00D21470"/>
    <w:rsid w:val="00D26177"/>
    <w:rsid w:val="00D3440F"/>
    <w:rsid w:val="00D37976"/>
    <w:rsid w:val="00D723FD"/>
    <w:rsid w:val="00DA3BE9"/>
    <w:rsid w:val="00DA3FD9"/>
    <w:rsid w:val="00DA5C8C"/>
    <w:rsid w:val="00DA699A"/>
    <w:rsid w:val="00DD2288"/>
    <w:rsid w:val="00DE31D9"/>
    <w:rsid w:val="00DE7CDF"/>
    <w:rsid w:val="00E03496"/>
    <w:rsid w:val="00E35302"/>
    <w:rsid w:val="00E51A3B"/>
    <w:rsid w:val="00E54188"/>
    <w:rsid w:val="00E8027A"/>
    <w:rsid w:val="00E91C0F"/>
    <w:rsid w:val="00EA5563"/>
    <w:rsid w:val="00EB0D11"/>
    <w:rsid w:val="00EB4FD8"/>
    <w:rsid w:val="00EC23ED"/>
    <w:rsid w:val="00EC2B57"/>
    <w:rsid w:val="00EC4BE3"/>
    <w:rsid w:val="00EF55B8"/>
    <w:rsid w:val="00EF78E3"/>
    <w:rsid w:val="00F02E1E"/>
    <w:rsid w:val="00F03862"/>
    <w:rsid w:val="00F049D2"/>
    <w:rsid w:val="00F06811"/>
    <w:rsid w:val="00F11971"/>
    <w:rsid w:val="00F2109E"/>
    <w:rsid w:val="00F21496"/>
    <w:rsid w:val="00F5271D"/>
    <w:rsid w:val="00F550D5"/>
    <w:rsid w:val="00F5567B"/>
    <w:rsid w:val="00F7190A"/>
    <w:rsid w:val="00F74A9D"/>
    <w:rsid w:val="00F83549"/>
    <w:rsid w:val="00F87B72"/>
    <w:rsid w:val="00F925F3"/>
    <w:rsid w:val="00F952DD"/>
    <w:rsid w:val="00FC2C00"/>
    <w:rsid w:val="00FD6369"/>
    <w:rsid w:val="00FD6FC8"/>
    <w:rsid w:val="00FE0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9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536"/>
  </w:style>
  <w:style w:type="paragraph" w:styleId="Footer">
    <w:name w:val="footer"/>
    <w:basedOn w:val="Normal"/>
    <w:link w:val="FooterChar"/>
    <w:uiPriority w:val="99"/>
    <w:unhideWhenUsed/>
    <w:rsid w:val="00797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536"/>
  </w:style>
  <w:style w:type="character" w:customStyle="1" w:styleId="apple-converted-space">
    <w:name w:val="apple-converted-space"/>
    <w:basedOn w:val="DefaultParagraphFont"/>
    <w:rsid w:val="00BD28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12</Pages>
  <Words>2950</Words>
  <Characters>16819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270</cp:revision>
  <dcterms:created xsi:type="dcterms:W3CDTF">2018-04-14T09:02:00Z</dcterms:created>
  <dcterms:modified xsi:type="dcterms:W3CDTF">2018-04-15T22:09:00Z</dcterms:modified>
</cp:coreProperties>
</file>